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2027</w:t>
      </w:r>
    </w:p>
    <w:p>
      <w:pPr>
        <w:pStyle w:val="BodyText"/>
        <w:rPr>
          <w:sz w:val="25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1983"/>
        <w:gridCol w:w="1983"/>
        <w:gridCol w:w="1982"/>
        <w:gridCol w:w="1982"/>
        <w:gridCol w:w="1982"/>
        <w:gridCol w:w="1981"/>
        <w:gridCol w:w="1981"/>
      </w:tblGrid>
      <w:tr>
        <w:trPr>
          <w:trHeight w:val="368" w:hRule="atLeast"/>
        </w:trPr>
        <w:tc>
          <w:tcPr>
            <w:tcW w:w="514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4pt;height:19.350pt;mso-position-horizontal-relative:char;mso-position-vertical-relative:line" coordorigin="0,0" coordsize="508,387">
                  <v:shape style="position:absolute;left:1;top:1;width:506;height:384" coordorigin="1,1" coordsize="506,384" path="m507,1l495,1,1,372,1,385,5,385,507,9,507,1xe" filled="true" fillcolor="#000000" stroked="false">
                    <v:path arrowok="t"/>
                    <v:fill type="solid"/>
                  </v:shape>
                  <v:shape style="position:absolute;left:1;top:1;width:506;height:384" coordorigin="1,1" coordsize="506,384" path="m507,1l495,1,1,372,1,385,5,385,507,9,50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83" w:type="dxa"/>
            <w:shd w:val="clear" w:color="auto" w:fill="D9D9D9"/>
          </w:tcPr>
          <w:p>
            <w:pPr>
              <w:pStyle w:val="TableParagraph"/>
              <w:spacing w:before="37"/>
              <w:ind w:left="677" w:right="6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720" w:right="6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82" w:type="dxa"/>
            <w:shd w:val="clear" w:color="auto" w:fill="D9D9D9"/>
          </w:tcPr>
          <w:p>
            <w:pPr>
              <w:pStyle w:val="TableParagraph"/>
              <w:spacing w:before="37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6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81" w:type="dxa"/>
            <w:shd w:val="clear" w:color="auto" w:fill="D9D9D9"/>
          </w:tcPr>
          <w:p>
            <w:pPr>
              <w:pStyle w:val="TableParagraph"/>
              <w:spacing w:before="37"/>
              <w:ind w:left="49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44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25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26</w:t>
            </w: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1</w:t>
            </w:r>
          </w:p>
        </w:tc>
        <w:tc>
          <w:tcPr>
            <w:tcW w:w="1982" w:type="dxa"/>
          </w:tcPr>
          <w:p>
            <w:pPr>
              <w:pStyle w:val="TableParagraph"/>
              <w:spacing w:line="374" w:lineRule="exact" w:before="0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2</w:t>
            </w:r>
          </w:p>
        </w:tc>
        <w:tc>
          <w:tcPr>
            <w:tcW w:w="1981" w:type="dxa"/>
          </w:tcPr>
          <w:p>
            <w:pPr>
              <w:pStyle w:val="TableParagraph"/>
              <w:spacing w:line="374" w:lineRule="exact" w:before="0"/>
              <w:ind w:right="32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3</w:t>
            </w:r>
          </w:p>
        </w:tc>
        <w:tc>
          <w:tcPr>
            <w:tcW w:w="1981" w:type="dxa"/>
          </w:tcPr>
          <w:p>
            <w:pPr>
              <w:pStyle w:val="TableParagraph"/>
              <w:spacing w:line="374" w:lineRule="exact" w:before="0"/>
              <w:ind w:right="30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4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27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5</w:t>
            </w:r>
          </w:p>
        </w:tc>
        <w:tc>
          <w:tcPr>
            <w:tcW w:w="1983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6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7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8</w:t>
            </w:r>
          </w:p>
        </w:tc>
        <w:tc>
          <w:tcPr>
            <w:tcW w:w="1982" w:type="dxa"/>
          </w:tcPr>
          <w:p>
            <w:pPr>
              <w:pStyle w:val="TableParagraph"/>
              <w:ind w:right="34"/>
              <w:rPr>
                <w:b/>
                <w:sz w:val="33"/>
              </w:rPr>
            </w:pPr>
            <w:r>
              <w:rPr>
                <w:b/>
                <w:w w:val="101"/>
                <w:sz w:val="33"/>
              </w:rPr>
              <w:t>9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10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11</w:t>
            </w:r>
          </w:p>
        </w:tc>
      </w:tr>
      <w:tr>
        <w:trPr>
          <w:trHeight w:val="456" w:hRule="atLeast"/>
        </w:trPr>
        <w:tc>
          <w:tcPr>
            <w:tcW w:w="514" w:type="dxa"/>
            <w:vMerge w:val="restart"/>
            <w:shd w:val="clear" w:color="auto" w:fill="F1F1F1"/>
          </w:tcPr>
          <w:p>
            <w:pPr>
              <w:pStyle w:val="TableParagraph"/>
              <w:spacing w:before="78"/>
              <w:ind w:left="119"/>
              <w:jc w:val="left"/>
              <w:rPr>
                <w:i/>
                <w:sz w:val="24"/>
              </w:rPr>
            </w:pPr>
            <w:r>
              <w:rPr>
                <w:i/>
                <w:sz w:val="24"/>
              </w:rPr>
              <w:t>28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12</w:t>
            </w:r>
          </w:p>
        </w:tc>
        <w:tc>
          <w:tcPr>
            <w:tcW w:w="1983" w:type="dxa"/>
            <w:vMerge w:val="restart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13</w:t>
            </w:r>
          </w:p>
        </w:tc>
        <w:tc>
          <w:tcPr>
            <w:tcW w:w="1982" w:type="dxa"/>
            <w:tcBorders>
              <w:bottom w:val="nil"/>
            </w:tcBorders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color w:val="FF0000"/>
                <w:sz w:val="33"/>
              </w:rPr>
              <w:t>14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15</w:t>
            </w:r>
          </w:p>
        </w:tc>
        <w:tc>
          <w:tcPr>
            <w:tcW w:w="1982" w:type="dxa"/>
            <w:vMerge w:val="restart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16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17</w:t>
            </w:r>
          </w:p>
        </w:tc>
        <w:tc>
          <w:tcPr>
            <w:tcW w:w="1981" w:type="dxa"/>
            <w:vMerge w:val="restart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18</w:t>
            </w:r>
          </w:p>
        </w:tc>
      </w:tr>
      <w:tr>
        <w:trPr>
          <w:trHeight w:val="826" w:hRule="atLeast"/>
        </w:trPr>
        <w:tc>
          <w:tcPr>
            <w:tcW w:w="514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tcBorders>
              <w:top w:val="nil"/>
            </w:tcBorders>
          </w:tcPr>
          <w:p>
            <w:pPr>
              <w:pStyle w:val="TableParagraph"/>
              <w:spacing w:line="252" w:lineRule="exact" w:before="0"/>
              <w:ind w:right="10"/>
              <w:rPr>
                <w:sz w:val="21"/>
              </w:rPr>
            </w:pPr>
            <w:r>
              <w:rPr>
                <w:sz w:val="21"/>
              </w:rPr>
              <w:t>Fête Nationale</w:t>
            </w: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297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8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29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19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20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21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22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23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24</w:t>
            </w:r>
          </w:p>
        </w:tc>
        <w:tc>
          <w:tcPr>
            <w:tcW w:w="1981" w:type="dxa"/>
          </w:tcPr>
          <w:p>
            <w:pPr>
              <w:pStyle w:val="TableParagraph"/>
              <w:ind w:right="31"/>
              <w:rPr>
                <w:b/>
                <w:sz w:val="33"/>
              </w:rPr>
            </w:pPr>
            <w:r>
              <w:rPr>
                <w:b/>
                <w:sz w:val="33"/>
              </w:rPr>
              <w:t>25</w:t>
            </w: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79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30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26</w:t>
            </w:r>
          </w:p>
        </w:tc>
        <w:tc>
          <w:tcPr>
            <w:tcW w:w="1983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27</w:t>
            </w:r>
          </w:p>
        </w:tc>
        <w:tc>
          <w:tcPr>
            <w:tcW w:w="1982" w:type="dxa"/>
          </w:tcPr>
          <w:p>
            <w:pPr>
              <w:pStyle w:val="TableParagraph"/>
              <w:ind w:right="36"/>
              <w:rPr>
                <w:b/>
                <w:sz w:val="33"/>
              </w:rPr>
            </w:pPr>
            <w:r>
              <w:rPr>
                <w:b/>
                <w:sz w:val="33"/>
              </w:rPr>
              <w:t>28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29</w:t>
            </w:r>
          </w:p>
        </w:tc>
        <w:tc>
          <w:tcPr>
            <w:tcW w:w="1982" w:type="dxa"/>
          </w:tcPr>
          <w:p>
            <w:pPr>
              <w:pStyle w:val="TableParagraph"/>
              <w:ind w:right="35"/>
              <w:rPr>
                <w:b/>
                <w:sz w:val="33"/>
              </w:rPr>
            </w:pPr>
            <w:r>
              <w:rPr>
                <w:b/>
                <w:sz w:val="33"/>
              </w:rPr>
              <w:t>30</w:t>
            </w:r>
          </w:p>
        </w:tc>
        <w:tc>
          <w:tcPr>
            <w:tcW w:w="1981" w:type="dxa"/>
          </w:tcPr>
          <w:p>
            <w:pPr>
              <w:pStyle w:val="TableParagraph"/>
              <w:ind w:right="33"/>
              <w:rPr>
                <w:b/>
                <w:sz w:val="33"/>
              </w:rPr>
            </w:pPr>
            <w:r>
              <w:rPr>
                <w:b/>
                <w:sz w:val="33"/>
              </w:rPr>
              <w:t>31</w:t>
            </w: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98" w:hRule="atLeast"/>
        </w:trPr>
        <w:tc>
          <w:tcPr>
            <w:tcW w:w="51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68"/>
        <w:ind w:right="156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900" w:bottom="280" w:left="1080" w:right="1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14" w:lineRule="exact"/>
      <w:ind w:left="5613" w:right="5604"/>
      <w:jc w:val="center"/>
    </w:pPr>
    <w:rPr>
      <w:rFonts w:ascii="Calibri" w:hAnsi="Calibri" w:eastAsia="Calibri" w:cs="Calibri"/>
      <w:b/>
      <w:bCs/>
      <w:sz w:val="73"/>
      <w:szCs w:val="73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2023-09-17T04:28:48Z</dcterms:created>
  <dcterms:modified xsi:type="dcterms:W3CDTF">2023-09-17T04:28:48Z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