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janvier 2023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454"/>
        <w:gridCol w:w="515"/>
        <w:gridCol w:w="1454"/>
        <w:gridCol w:w="515"/>
        <w:gridCol w:w="1453"/>
        <w:gridCol w:w="515"/>
        <w:gridCol w:w="1454"/>
        <w:gridCol w:w="515"/>
        <w:gridCol w:w="1453"/>
        <w:gridCol w:w="515"/>
        <w:gridCol w:w="1453"/>
        <w:gridCol w:w="515"/>
        <w:gridCol w:w="1454"/>
        <w:gridCol w:w="515"/>
      </w:tblGrid>
      <w:tr>
        <w:trPr>
          <w:trHeight w:val="390" w:hRule="atLeast"/>
        </w:trPr>
        <w:tc>
          <w:tcPr>
            <w:tcW w:w="516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rPr>
                <w:sz w:val="20"/>
              </w:rPr>
            </w:pPr>
            <w:r>
              <w:rPr>
                <w:sz w:val="20"/>
              </w:rPr>
              <w:pict>
                <v:group style="width:25.55pt;height:20.45pt;mso-position-horizontal-relative:char;mso-position-vertical-relative:line" coordorigin="0,0" coordsize="511,409">
                  <v:shape style="position:absolute;left:1;top:1;width:508;height:406" coordorigin="1,1" coordsize="508,406" path="m509,1l497,1,1,391,1,407,5,407,509,11,509,1xe" filled="true" fillcolor="#000000" stroked="false">
                    <v:path arrowok="t"/>
                    <v:fill type="solid"/>
                  </v:shape>
                  <v:shape style="position:absolute;left:1;top:1;width:508;height:406" coordorigin="1,1" coordsize="508,406" path="m509,1l497,1,1,391,1,407,5,407,509,11,509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40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Lundi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3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Mardi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09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Mercredi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26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Jeudi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14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Vendredi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610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Samedi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471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Dimanche</w:t>
            </w:r>
          </w:p>
        </w:tc>
      </w:tr>
      <w:tr>
        <w:trPr>
          <w:trHeight w:val="32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1/365</w:t>
            </w:r>
          </w:p>
        </w:tc>
        <w:tc>
          <w:tcPr>
            <w:tcW w:w="515" w:type="dxa"/>
            <w:shd w:val="clear" w:color="auto" w:fill="DCDCDC"/>
          </w:tcPr>
          <w:p>
            <w:pPr>
              <w:pStyle w:val="TableParagraph"/>
              <w:spacing w:before="7"/>
              <w:ind w:left="5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FF0000"/>
                <w:w w:val="101"/>
                <w:sz w:val="22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ind w:left="867" w:right="-15"/>
              <w:rPr>
                <w:sz w:val="17"/>
              </w:rPr>
            </w:pPr>
            <w:r>
              <w:rPr>
                <w:w w:val="105"/>
                <w:sz w:val="17"/>
              </w:rPr>
              <w:t>Premier de</w:t>
            </w:r>
            <w:r>
              <w:rPr>
                <w:spacing w:val="-2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l'An</w:t>
            </w: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right="7"/>
              <w:jc w:val="center"/>
              <w:rPr>
                <w:i/>
                <w:sz w:val="22"/>
              </w:rPr>
            </w:pPr>
            <w:r>
              <w:rPr>
                <w:i/>
                <w:w w:val="101"/>
                <w:sz w:val="22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2/364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43"/>
              <w:rPr>
                <w:sz w:val="16"/>
              </w:rPr>
            </w:pPr>
            <w:r>
              <w:rPr>
                <w:sz w:val="16"/>
              </w:rPr>
              <w:t>3/363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6" w:right="444"/>
              <w:jc w:val="center"/>
              <w:rPr>
                <w:sz w:val="16"/>
              </w:rPr>
            </w:pPr>
            <w:r>
              <w:rPr>
                <w:sz w:val="16"/>
              </w:rPr>
              <w:t>4/362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6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5/361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4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5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50"/>
              <w:rPr>
                <w:sz w:val="16"/>
              </w:rPr>
            </w:pPr>
            <w:r>
              <w:rPr>
                <w:sz w:val="16"/>
              </w:rPr>
              <w:t>6/360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213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7/359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5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8/358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5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8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right="7"/>
              <w:jc w:val="center"/>
              <w:rPr>
                <w:i/>
                <w:sz w:val="22"/>
              </w:rPr>
            </w:pPr>
            <w:r>
              <w:rPr>
                <w:i/>
                <w:w w:val="101"/>
                <w:sz w:val="22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9/357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3"/>
              <w:rPr>
                <w:sz w:val="16"/>
              </w:rPr>
            </w:pPr>
            <w:r>
              <w:rPr>
                <w:sz w:val="16"/>
              </w:rPr>
              <w:t>10/356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6" w:right="444"/>
              <w:jc w:val="center"/>
              <w:rPr>
                <w:sz w:val="16"/>
              </w:rPr>
            </w:pPr>
            <w:r>
              <w:rPr>
                <w:sz w:val="16"/>
              </w:rPr>
              <w:t>11/355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12/354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12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9"/>
              <w:rPr>
                <w:sz w:val="16"/>
              </w:rPr>
            </w:pPr>
            <w:r>
              <w:rPr>
                <w:sz w:val="16"/>
              </w:rPr>
              <w:t>13/353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14/352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15/351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</w:tr>
      <w:tr>
        <w:trPr>
          <w:trHeight w:val="93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right="7"/>
              <w:jc w:val="center"/>
              <w:rPr>
                <w:i/>
                <w:sz w:val="22"/>
              </w:rPr>
            </w:pPr>
            <w:r>
              <w:rPr>
                <w:i/>
                <w:w w:val="101"/>
                <w:sz w:val="22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16/350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3"/>
              <w:rPr>
                <w:sz w:val="16"/>
              </w:rPr>
            </w:pPr>
            <w:r>
              <w:rPr>
                <w:sz w:val="16"/>
              </w:rPr>
              <w:t>17/349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6" w:right="444"/>
              <w:jc w:val="center"/>
              <w:rPr>
                <w:sz w:val="16"/>
              </w:rPr>
            </w:pPr>
            <w:r>
              <w:rPr>
                <w:sz w:val="16"/>
              </w:rPr>
              <w:t>18/348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19/347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9"/>
              <w:rPr>
                <w:sz w:val="16"/>
              </w:rPr>
            </w:pPr>
            <w:r>
              <w:rPr>
                <w:sz w:val="16"/>
              </w:rPr>
              <w:t>20/346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21/345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22/344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22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right="7"/>
              <w:jc w:val="center"/>
              <w:rPr>
                <w:i/>
                <w:sz w:val="22"/>
              </w:rPr>
            </w:pPr>
            <w:r>
              <w:rPr>
                <w:i/>
                <w:w w:val="101"/>
                <w:sz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23/343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3"/>
              <w:rPr>
                <w:sz w:val="16"/>
              </w:rPr>
            </w:pPr>
            <w:r>
              <w:rPr>
                <w:sz w:val="16"/>
              </w:rPr>
              <w:t>24/342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24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6" w:right="444"/>
              <w:jc w:val="center"/>
              <w:rPr>
                <w:sz w:val="16"/>
              </w:rPr>
            </w:pPr>
            <w:r>
              <w:rPr>
                <w:sz w:val="16"/>
              </w:rPr>
              <w:t>25/341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1" w:right="435"/>
              <w:jc w:val="center"/>
              <w:rPr>
                <w:sz w:val="16"/>
              </w:rPr>
            </w:pPr>
            <w:r>
              <w:rPr>
                <w:sz w:val="16"/>
              </w:rPr>
              <w:t>26/340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9"/>
              <w:rPr>
                <w:sz w:val="16"/>
              </w:rPr>
            </w:pPr>
            <w:r>
              <w:rPr>
                <w:sz w:val="16"/>
              </w:rPr>
              <w:t>27/339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27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53"/>
              <w:jc w:val="right"/>
              <w:rPr>
                <w:sz w:val="16"/>
              </w:rPr>
            </w:pPr>
            <w:r>
              <w:rPr>
                <w:sz w:val="16"/>
              </w:rPr>
              <w:t>28/338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82" w:right="422"/>
              <w:jc w:val="center"/>
              <w:rPr>
                <w:sz w:val="16"/>
              </w:rPr>
            </w:pPr>
            <w:r>
              <w:rPr>
                <w:sz w:val="16"/>
              </w:rPr>
              <w:t>29/337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29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right="7"/>
              <w:jc w:val="center"/>
              <w:rPr>
                <w:i/>
                <w:sz w:val="22"/>
              </w:rPr>
            </w:pPr>
            <w:r>
              <w:rPr>
                <w:i/>
                <w:w w:val="101"/>
                <w:sz w:val="22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9" w:right="435"/>
              <w:jc w:val="center"/>
              <w:rPr>
                <w:sz w:val="16"/>
              </w:rPr>
            </w:pPr>
            <w:r>
              <w:rPr>
                <w:sz w:val="16"/>
              </w:rPr>
              <w:t>30/336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503"/>
              <w:rPr>
                <w:sz w:val="16"/>
              </w:rPr>
            </w:pPr>
            <w:r>
              <w:rPr>
                <w:sz w:val="16"/>
              </w:rPr>
              <w:t>31/335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31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1"/>
        <w:rPr>
          <w:b/>
          <w:sz w:val="7"/>
        </w:rPr>
      </w:pPr>
    </w:p>
    <w:p>
      <w:pPr>
        <w:pStyle w:val="BodyText"/>
        <w:spacing w:before="70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</w:t>
      </w:r>
      <w:hyperlink r:id="rId5">
        <w:r>
          <w:rPr>
            <w:color w:val="0462C1"/>
          </w:rPr>
          <w:t>prim</w:t>
        </w:r>
      </w:hyperlink>
      <w:r>
        <w:rPr>
          <w:color w:val="0462C1"/>
        </w:rPr>
        <w:t>er.fr</w:t>
      </w:r>
    </w:p>
    <w:sectPr>
      <w:type w:val="continuous"/>
      <w:pgSz w:w="16840" w:h="11910" w:orient="landscape"/>
      <w:pgMar w:top="9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70" w:lineRule="exact"/>
      <w:ind w:left="5801" w:right="5802"/>
      <w:jc w:val="center"/>
    </w:pPr>
    <w:rPr>
      <w:rFonts w:ascii="Calibri" w:hAnsi="Calibri" w:eastAsia="Calibri" w:cs="Calibri"/>
      <w:b/>
      <w:bCs/>
      <w:sz w:val="57"/>
      <w:szCs w:val="5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2023-09-17T04:27:39Z</dcterms:created>
  <dcterms:modified xsi:type="dcterms:W3CDTF">2023-09-17T04:27:39Z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