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52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3"/>
              </w:rPr>
            </w:pPr>
            <w:r>
              <w:rPr>
                <w:color w:val="FF0000"/>
                <w:w w:val="100"/>
                <w:sz w:val="23"/>
              </w:rPr>
              <w:t>1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Premier de l'An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2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5"/>
          <w:type w:val="continuous"/>
          <w:pgSz w:w="16840" w:h="11910" w:orient="landscape"/>
          <w:pgMar w:header="951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7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75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7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9"/>
              </w:rPr>
            </w:pPr>
            <w:r>
              <w:rPr>
                <w:color w:val="833B0C"/>
                <w:w w:val="103"/>
                <w:sz w:val="19"/>
              </w:rPr>
              <w:t>9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35" w:right="101"/>
              <w:jc w:val="center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10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35" w:right="101"/>
              <w:jc w:val="center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11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35" w:right="101"/>
              <w:jc w:val="center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35" w:right="101"/>
              <w:jc w:val="center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13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8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13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15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3"/>
              </w:rPr>
            </w:pPr>
            <w:r>
              <w:rPr>
                <w:color w:val="FF0000"/>
                <w:sz w:val="23"/>
              </w:rPr>
              <w:t>17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Dimanche de Pâques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16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3"/>
              </w:rPr>
            </w:pPr>
            <w:r>
              <w:rPr>
                <w:color w:val="FF0000"/>
                <w:sz w:val="23"/>
              </w:rPr>
              <w:t>18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Lundi de Pâques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9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17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3"/>
              </w:rPr>
            </w:pPr>
            <w:r>
              <w:rPr>
                <w:color w:val="FF0000"/>
                <w:w w:val="100"/>
                <w:sz w:val="23"/>
              </w:rPr>
              <w:t>1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Fête du travail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19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20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21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2"/>
              <w:rPr>
                <w:sz w:val="23"/>
              </w:rPr>
            </w:pPr>
            <w:r>
              <w:rPr>
                <w:color w:val="FF0000"/>
                <w:sz w:val="23"/>
              </w:rPr>
              <w:t>26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sz w:val="19"/>
              </w:rPr>
              <w:t>Ascension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0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22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3"/>
              </w:rPr>
            </w:pPr>
            <w:r>
              <w:rPr>
                <w:color w:val="FF0000"/>
                <w:w w:val="100"/>
                <w:sz w:val="23"/>
              </w:rPr>
              <w:t>5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66" w:lineRule="auto"/>
              <w:ind w:left="1081" w:right="-19" w:hanging="2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Dimanche </w:t>
            </w:r>
            <w:r>
              <w:rPr>
                <w:spacing w:val="-7"/>
                <w:w w:val="105"/>
                <w:sz w:val="19"/>
              </w:rPr>
              <w:t>de </w:t>
            </w:r>
            <w:r>
              <w:rPr>
                <w:sz w:val="19"/>
              </w:rPr>
              <w:t>Pentecôte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23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2"/>
              <w:rPr>
                <w:sz w:val="23"/>
              </w:rPr>
            </w:pPr>
            <w:r>
              <w:rPr>
                <w:color w:val="FF0000"/>
                <w:w w:val="100"/>
                <w:sz w:val="23"/>
              </w:rPr>
              <w:t>6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Lundi de Pentecôte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1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26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28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2"/>
              <w:rPr>
                <w:sz w:val="23"/>
              </w:rPr>
            </w:pPr>
            <w:r>
              <w:rPr>
                <w:color w:val="FF0000"/>
                <w:sz w:val="23"/>
              </w:rPr>
              <w:t>14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Fête Nationale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30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2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33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3"/>
              </w:rPr>
            </w:pPr>
            <w:r>
              <w:rPr>
                <w:color w:val="FF0000"/>
                <w:sz w:val="23"/>
              </w:rPr>
              <w:t>15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sz w:val="19"/>
              </w:rPr>
              <w:t>Assomption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3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35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37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headerReference w:type="default" r:id="rId14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39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40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41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43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44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5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44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2"/>
              <w:rPr>
                <w:sz w:val="23"/>
              </w:rPr>
            </w:pPr>
            <w:r>
              <w:rPr>
                <w:color w:val="FF0000"/>
                <w:w w:val="100"/>
                <w:sz w:val="23"/>
              </w:rPr>
              <w:t>1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sz w:val="19"/>
              </w:rPr>
              <w:t>Toussaint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45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0"/>
              <w:rPr>
                <w:sz w:val="23"/>
              </w:rPr>
            </w:pPr>
            <w:r>
              <w:rPr>
                <w:color w:val="FF0000"/>
                <w:sz w:val="23"/>
              </w:rPr>
              <w:t>11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Armistice de 1918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46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47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6"/>
          <w:pgSz w:w="16840" w:h="11910" w:orient="landscape"/>
          <w:pgMar w:header="951" w:footer="0" w:top="1860" w:bottom="280" w:left="1080" w:right="10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39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39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39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48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49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5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50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3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right="24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2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spacing w:line="253" w:lineRule="exact"/>
              <w:ind w:right="20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7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5" w:type="dxa"/>
          </w:tcPr>
          <w:p>
            <w:pPr>
              <w:pStyle w:val="TableParagraph"/>
              <w:spacing w:line="253" w:lineRule="exact"/>
              <w:ind w:right="15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51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3"/>
              </w:rPr>
            </w:pPr>
            <w:r>
              <w:rPr>
                <w:color w:val="FF0000"/>
                <w:sz w:val="23"/>
              </w:rPr>
              <w:t>25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Noël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52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3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7" w:type="dxa"/>
          </w:tcPr>
          <w:p>
            <w:pPr>
              <w:pStyle w:val="TableParagraph"/>
              <w:spacing w:line="252" w:lineRule="exact"/>
              <w:ind w:right="24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2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line="252" w:lineRule="exact"/>
              <w:ind w:right="2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right="17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2" w:after="7"/>
        <w:ind w:right="164"/>
        <w:jc w:val="right"/>
      </w:pPr>
      <w:hyperlink r:id="rId6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sectPr>
      <w:headerReference w:type="default" r:id="rId17"/>
      <w:pgSz w:w="16840" w:h="11910" w:orient="landscape"/>
      <w:pgMar w:header="951" w:footer="0" w:top="1860" w:bottom="28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6128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6.730011pt;margin-top:46.556335pt;width:171.05pt;height:35pt;mso-position-horizontal-relative:page;mso-position-vertical-relative:page;z-index:-1713561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janvier 2022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6912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0.25pt;margin-top:46.556335pt;width:184.15pt;height:35pt;mso-position-horizontal-relative:page;mso-position-vertical-relative:page;z-index:-1712640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octobre 2022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5888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13.809998pt;margin-top:46.556335pt;width:216.95pt;height:35pt;mso-position-horizontal-relative:page;mso-position-vertical-relative:page;z-index:-1712537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novembre 2022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4864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14.529999pt;margin-top:46.556335pt;width:215.4pt;height:35pt;mso-position-horizontal-relative:page;mso-position-vertical-relative:page;z-index:-1712435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décembre 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5104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9.130005pt;margin-top:46.556335pt;width:166.2pt;height:35pt;mso-position-horizontal-relative:page;mso-position-vertical-relative:page;z-index:-1713459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février 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4080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48.970001pt;margin-top:46.556335pt;width:146.5pt;height:35pt;mso-position-horizontal-relative:page;mso-position-vertical-relative:page;z-index:-1713356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mars 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3056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54.01001pt;margin-top:46.556335pt;width:136.6pt;height:35pt;mso-position-horizontal-relative:page;mso-position-vertical-relative:page;z-index:-1713254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avril 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2032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58.929993pt;margin-top:46.556335pt;width:126.75pt;height:35pt;mso-position-horizontal-relative:page;mso-position-vertical-relative:page;z-index:-1713152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mai 2022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31008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58.209991pt;margin-top:46.556335pt;width:128.25pt;height:35pt;mso-position-horizontal-relative:page;mso-position-vertical-relative:page;z-index:-1713049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juin 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9984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45.850006pt;margin-top:46.556335pt;width:152.8pt;height:35pt;mso-position-horizontal-relative:page;mso-position-vertical-relative:page;z-index:-1712947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juillet 2022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8960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53.170013pt;margin-top:46.556335pt;width:138.2pt;height:35pt;mso-position-horizontal-relative:page;mso-position-vertical-relative:page;z-index:-1712844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août 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810001pt;margin-top:93.130005pt;width:25.65pt;height:16.850pt;mso-position-horizontal-relative:page;mso-position-vertical-relative:page;z-index:-17127936" coordorigin="1196,1863" coordsize="513,337">
          <v:shape style="position:absolute;left:1197;top:1864;width:510;height:334" coordorigin="1198,1864" coordsize="510,334" path="m1708,1864l1693,1864,1198,2183,1198,2198,1204,2198,1708,1874,1708,1864xe" filled="true" fillcolor="#000000" stroked="false">
            <v:path arrowok="t"/>
            <v:fill type="solid"/>
          </v:shape>
          <v:shape style="position:absolute;left:1197;top:1864;width:510;height:334" coordorigin="1198,1864" coordsize="510,334" path="m1708,1864l1693,1864,1198,2183,1198,2198,1204,2198,1708,1874,1708,1864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09.609985pt;margin-top:46.556335pt;width:225.25pt;height:35pt;mso-position-horizontal-relative:page;mso-position-vertical-relative:page;z-index:-1712742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septembre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calendrier-imprimer.fr/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2023-09-17T04:36:25Z</dcterms:created>
  <dcterms:modified xsi:type="dcterms:W3CDTF">2023-09-17T04:36:25Z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